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428" w:rsidRPr="005B7CD2" w:rsidRDefault="00084DBB" w:rsidP="003C24A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PARTNERSHIP</w:t>
      </w:r>
      <w:r w:rsidR="00C57428" w:rsidRPr="005B7CD2">
        <w:rPr>
          <w:rFonts w:ascii="Times New Roman" w:hAnsi="Times New Roman" w:cs="Times New Roman"/>
          <w:b/>
          <w:sz w:val="28"/>
          <w:szCs w:val="28"/>
        </w:rPr>
        <w:t xml:space="preserve"> AGREEMENT</w:t>
      </w:r>
    </w:p>
    <w:p w:rsidR="00C57428" w:rsidRPr="005B7CD2" w:rsidRDefault="00D64EDE"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DATE:</w:t>
      </w:r>
      <w:r w:rsidR="005B7CD2">
        <w:rPr>
          <w:rFonts w:ascii="Times New Roman" w:hAnsi="Times New Roman" w:cs="Times New Roman"/>
          <w:sz w:val="28"/>
          <w:szCs w:val="28"/>
        </w:rPr>
        <w:t xml:space="preserve"> </w:t>
      </w:r>
      <w:r w:rsidR="005B7CD2">
        <w:rPr>
          <w:rFonts w:ascii="Times New Roman" w:hAnsi="Times New Roman" w:cs="Times New Roman"/>
          <w:color w:val="4F81BD" w:themeColor="accent1"/>
          <w:sz w:val="28"/>
          <w:szCs w:val="28"/>
        </w:rPr>
        <w:t>XX/XX/X</w:t>
      </w:r>
      <w:r w:rsidR="00DC0B84">
        <w:rPr>
          <w:rFonts w:ascii="Times New Roman" w:hAnsi="Times New Roman" w:cs="Times New Roman"/>
          <w:color w:val="4F81BD" w:themeColor="accent1"/>
          <w:sz w:val="28"/>
          <w:szCs w:val="28"/>
        </w:rPr>
        <w:t>XX</w:t>
      </w:r>
      <w:r w:rsidR="005B7CD2">
        <w:rPr>
          <w:rFonts w:ascii="Times New Roman" w:hAnsi="Times New Roman" w:cs="Times New Roman"/>
          <w:color w:val="4F81BD" w:themeColor="accent1"/>
          <w:sz w:val="28"/>
          <w:szCs w:val="28"/>
        </w:rPr>
        <w:t>X</w:t>
      </w:r>
    </w:p>
    <w:p w:rsidR="005B7CD2" w:rsidRDefault="00C57428" w:rsidP="005B7CD2">
      <w:pPr>
        <w:autoSpaceDE w:val="0"/>
        <w:autoSpaceDN w:val="0"/>
        <w:spacing w:before="40" w:after="40" w:line="240" w:lineRule="auto"/>
        <w:rPr>
          <w:rFonts w:ascii="Times New Roman" w:hAnsi="Times New Roman" w:cs="Times New Roman"/>
          <w:sz w:val="28"/>
          <w:szCs w:val="28"/>
        </w:rPr>
      </w:pPr>
      <w:r w:rsidRPr="005B7CD2">
        <w:rPr>
          <w:rFonts w:ascii="Times New Roman" w:hAnsi="Times New Roman" w:cs="Times New Roman"/>
          <w:b/>
          <w:sz w:val="28"/>
          <w:szCs w:val="28"/>
        </w:rPr>
        <w:t>Manager</w:t>
      </w:r>
      <w:r w:rsidRPr="005B7CD2">
        <w:rPr>
          <w:rFonts w:ascii="Times New Roman" w:hAnsi="Times New Roman" w:cs="Times New Roman"/>
          <w:sz w:val="28"/>
          <w:szCs w:val="28"/>
        </w:rPr>
        <w:t>:</w:t>
      </w:r>
      <w:r w:rsidR="000143A6" w:rsidRPr="005B7CD2">
        <w:rPr>
          <w:rFonts w:ascii="Times New Roman" w:hAnsi="Times New Roman" w:cs="Times New Roman"/>
          <w:sz w:val="28"/>
          <w:szCs w:val="28"/>
        </w:rPr>
        <w:tab/>
      </w:r>
      <w:r w:rsidR="00F93BE1" w:rsidRPr="005B7CD2">
        <w:rPr>
          <w:rFonts w:ascii="Times New Roman" w:hAnsi="Times New Roman" w:cs="Times New Roman"/>
          <w:sz w:val="28"/>
          <w:szCs w:val="28"/>
        </w:rPr>
        <w:t xml:space="preserve"> </w:t>
      </w:r>
      <w:r w:rsidR="00883361" w:rsidRPr="00883361">
        <w:rPr>
          <w:rFonts w:ascii="Times New Roman" w:hAnsi="Times New Roman" w:cs="Times New Roman"/>
          <w:b/>
          <w:color w:val="4F81BD" w:themeColor="accent1"/>
          <w:sz w:val="28"/>
          <w:szCs w:val="28"/>
        </w:rPr>
        <w:t>XYZ</w:t>
      </w:r>
      <w:r w:rsidR="000143A6" w:rsidRPr="005B7CD2">
        <w:rPr>
          <w:rFonts w:ascii="Times New Roman" w:hAnsi="Times New Roman" w:cs="Times New Roman"/>
          <w:sz w:val="28"/>
          <w:szCs w:val="28"/>
        </w:rPr>
        <w:tab/>
      </w:r>
      <w:r w:rsidR="005B7CD2">
        <w:rPr>
          <w:rFonts w:ascii="Times New Roman" w:hAnsi="Times New Roman" w:cs="Times New Roman"/>
          <w:sz w:val="28"/>
          <w:szCs w:val="28"/>
        </w:rPr>
        <w:t xml:space="preserve">, </w:t>
      </w:r>
      <w:r w:rsidR="005B7CD2">
        <w:rPr>
          <w:rFonts w:ascii="Segoe UI" w:hAnsi="Segoe UI" w:cs="Segoe UI"/>
          <w:color w:val="000000"/>
          <w:sz w:val="24"/>
          <w:szCs w:val="24"/>
        </w:rPr>
        <w:t>further referred to as “</w:t>
      </w:r>
      <w:r w:rsidR="005B7CD2">
        <w:rPr>
          <w:rFonts w:ascii="Segoe UI" w:hAnsi="Segoe UI" w:cs="Segoe UI"/>
          <w:color w:val="000000"/>
          <w:sz w:val="24"/>
          <w:szCs w:val="24"/>
        </w:rPr>
        <w:t>Manager</w:t>
      </w:r>
      <w:r w:rsidR="005B7CD2">
        <w:rPr>
          <w:rFonts w:ascii="Segoe UI" w:hAnsi="Segoe UI" w:cs="Segoe UI"/>
          <w:color w:val="000000"/>
          <w:sz w:val="24"/>
          <w:szCs w:val="24"/>
        </w:rPr>
        <w:t>”</w:t>
      </w:r>
    </w:p>
    <w:p w:rsidR="00883361" w:rsidRDefault="00883361" w:rsidP="005B7CD2">
      <w:pPr>
        <w:autoSpaceDE w:val="0"/>
        <w:autoSpaceDN w:val="0"/>
        <w:spacing w:before="40" w:after="40" w:line="240" w:lineRule="auto"/>
        <w:rPr>
          <w:rFonts w:ascii="Times New Roman" w:hAnsi="Times New Roman" w:cs="Times New Roman"/>
          <w:b/>
          <w:sz w:val="28"/>
          <w:szCs w:val="28"/>
        </w:rPr>
      </w:pPr>
    </w:p>
    <w:p w:rsidR="005B7CD2" w:rsidRDefault="00C57428" w:rsidP="005B7CD2">
      <w:pPr>
        <w:autoSpaceDE w:val="0"/>
        <w:autoSpaceDN w:val="0"/>
        <w:spacing w:before="40" w:after="40" w:line="240" w:lineRule="auto"/>
      </w:pPr>
      <w:r w:rsidRPr="005B7CD2">
        <w:rPr>
          <w:rFonts w:ascii="Times New Roman" w:hAnsi="Times New Roman" w:cs="Times New Roman"/>
          <w:b/>
          <w:sz w:val="28"/>
          <w:szCs w:val="28"/>
        </w:rPr>
        <w:t>Investor</w:t>
      </w:r>
      <w:r w:rsidR="005B7CD2">
        <w:rPr>
          <w:rFonts w:ascii="Times New Roman" w:hAnsi="Times New Roman" w:cs="Times New Roman"/>
          <w:b/>
          <w:sz w:val="28"/>
          <w:szCs w:val="28"/>
        </w:rPr>
        <w:t>(</w:t>
      </w:r>
      <w:r w:rsidR="00665AC1" w:rsidRPr="005B7CD2">
        <w:rPr>
          <w:rFonts w:ascii="Times New Roman" w:hAnsi="Times New Roman" w:cs="Times New Roman"/>
          <w:b/>
          <w:sz w:val="28"/>
          <w:szCs w:val="28"/>
        </w:rPr>
        <w:t>s</w:t>
      </w:r>
      <w:r w:rsidR="005B7CD2">
        <w:rPr>
          <w:rFonts w:ascii="Times New Roman" w:hAnsi="Times New Roman" w:cs="Times New Roman"/>
          <w:b/>
          <w:sz w:val="28"/>
          <w:szCs w:val="28"/>
        </w:rPr>
        <w:t>)</w:t>
      </w:r>
      <w:r w:rsidRPr="005B7CD2">
        <w:rPr>
          <w:rFonts w:ascii="Times New Roman" w:hAnsi="Times New Roman" w:cs="Times New Roman"/>
          <w:sz w:val="28"/>
          <w:szCs w:val="28"/>
        </w:rPr>
        <w:t xml:space="preserve">: </w:t>
      </w:r>
      <w:r w:rsidR="005B7CD2" w:rsidRPr="005B7CD2">
        <w:rPr>
          <w:rFonts w:ascii="Segoe UI" w:hAnsi="Segoe UI" w:cs="Segoe UI"/>
          <w:color w:val="000000"/>
          <w:sz w:val="24"/>
          <w:szCs w:val="24"/>
        </w:rPr>
        <w:t>Mulholland Service, LLC, an Arizona Limited Liability Company and/or assigns</w:t>
      </w:r>
      <w:r w:rsidR="005B7CD2">
        <w:rPr>
          <w:rFonts w:ascii="Segoe UI" w:hAnsi="Segoe UI" w:cs="Segoe UI"/>
          <w:color w:val="000000"/>
          <w:sz w:val="24"/>
          <w:szCs w:val="24"/>
        </w:rPr>
        <w:t>, further referred to as “Investor(s)”</w:t>
      </w:r>
    </w:p>
    <w:p w:rsidR="005B7CD2" w:rsidRDefault="005B7CD2" w:rsidP="00D93A65">
      <w:pPr>
        <w:spacing w:line="240" w:lineRule="auto"/>
        <w:rPr>
          <w:rFonts w:ascii="Times New Roman" w:hAnsi="Times New Roman" w:cs="Times New Roman"/>
          <w:sz w:val="28"/>
          <w:szCs w:val="28"/>
        </w:rPr>
      </w:pPr>
    </w:p>
    <w:p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This is a contract for the </w:t>
      </w:r>
      <w:r w:rsidR="00084DBB">
        <w:rPr>
          <w:rFonts w:ascii="Times New Roman" w:hAnsi="Times New Roman" w:cs="Times New Roman"/>
          <w:sz w:val="28"/>
          <w:szCs w:val="28"/>
        </w:rPr>
        <w:t>partnership</w:t>
      </w:r>
      <w:r w:rsidRPr="005B7CD2">
        <w:rPr>
          <w:rFonts w:ascii="Times New Roman" w:hAnsi="Times New Roman" w:cs="Times New Roman"/>
          <w:sz w:val="28"/>
          <w:szCs w:val="28"/>
        </w:rPr>
        <w:t xml:space="preserve"> in the purchase and sale of real estate (“Property”) located in </w:t>
      </w:r>
      <w:r w:rsidR="0096201A" w:rsidRPr="00084DBB">
        <w:rPr>
          <w:rFonts w:ascii="Times New Roman" w:hAnsi="Times New Roman" w:cs="Times New Roman"/>
          <w:b/>
          <w:color w:val="4F81BD" w:themeColor="accent1"/>
          <w:sz w:val="28"/>
          <w:szCs w:val="28"/>
        </w:rPr>
        <w:t>County</w:t>
      </w:r>
      <w:r w:rsidRPr="00084DBB">
        <w:rPr>
          <w:rFonts w:ascii="Times New Roman" w:hAnsi="Times New Roman" w:cs="Times New Roman"/>
          <w:b/>
          <w:color w:val="4F81BD" w:themeColor="accent1"/>
          <w:sz w:val="28"/>
          <w:szCs w:val="28"/>
        </w:rPr>
        <w:t>,</w:t>
      </w:r>
      <w:r w:rsidR="00D64EDE" w:rsidRPr="00084DBB">
        <w:rPr>
          <w:rFonts w:ascii="Times New Roman" w:hAnsi="Times New Roman" w:cs="Times New Roman"/>
          <w:b/>
          <w:color w:val="4F81BD" w:themeColor="accent1"/>
          <w:sz w:val="28"/>
          <w:szCs w:val="28"/>
        </w:rPr>
        <w:t xml:space="preserve"> State</w:t>
      </w:r>
      <w:r w:rsidRPr="005B7CD2">
        <w:rPr>
          <w:rFonts w:ascii="Times New Roman" w:hAnsi="Times New Roman" w:cs="Times New Roman"/>
          <w:sz w:val="28"/>
          <w:szCs w:val="28"/>
        </w:rPr>
        <w:t xml:space="preserve">. The undersigned </w:t>
      </w:r>
      <w:r w:rsidR="005B7CD2">
        <w:rPr>
          <w:rFonts w:ascii="Times New Roman" w:hAnsi="Times New Roman" w:cs="Times New Roman"/>
          <w:sz w:val="28"/>
          <w:szCs w:val="28"/>
        </w:rPr>
        <w:t>M</w:t>
      </w:r>
      <w:r w:rsidRPr="005B7CD2">
        <w:rPr>
          <w:rFonts w:ascii="Times New Roman" w:hAnsi="Times New Roman" w:cs="Times New Roman"/>
          <w:sz w:val="28"/>
          <w:szCs w:val="28"/>
        </w:rPr>
        <w:t>anager</w:t>
      </w:r>
      <w:r w:rsidR="005B7CD2">
        <w:rPr>
          <w:rFonts w:ascii="Times New Roman" w:hAnsi="Times New Roman" w:cs="Times New Roman"/>
          <w:sz w:val="28"/>
          <w:szCs w:val="28"/>
        </w:rPr>
        <w:t xml:space="preserve"> </w:t>
      </w:r>
      <w:r w:rsidRPr="005B7CD2">
        <w:rPr>
          <w:rFonts w:ascii="Times New Roman" w:hAnsi="Times New Roman" w:cs="Times New Roman"/>
          <w:sz w:val="28"/>
          <w:szCs w:val="28"/>
        </w:rPr>
        <w:t xml:space="preserve">and </w:t>
      </w:r>
      <w:r w:rsidR="005B7CD2">
        <w:rPr>
          <w:rFonts w:ascii="Times New Roman" w:hAnsi="Times New Roman" w:cs="Times New Roman"/>
          <w:sz w:val="28"/>
          <w:szCs w:val="28"/>
        </w:rPr>
        <w:t>I</w:t>
      </w:r>
      <w:r w:rsidRPr="005B7CD2">
        <w:rPr>
          <w:rFonts w:ascii="Times New Roman" w:hAnsi="Times New Roman" w:cs="Times New Roman"/>
          <w:sz w:val="28"/>
          <w:szCs w:val="28"/>
        </w:rPr>
        <w:t>nvestor</w:t>
      </w:r>
      <w:r w:rsidR="005B7CD2">
        <w:rPr>
          <w:rFonts w:ascii="Times New Roman" w:hAnsi="Times New Roman" w:cs="Times New Roman"/>
          <w:sz w:val="28"/>
          <w:szCs w:val="28"/>
        </w:rPr>
        <w:t xml:space="preserve"> </w:t>
      </w:r>
      <w:r w:rsidRPr="005B7CD2">
        <w:rPr>
          <w:rFonts w:ascii="Times New Roman" w:hAnsi="Times New Roman" w:cs="Times New Roman"/>
          <w:sz w:val="28"/>
          <w:szCs w:val="28"/>
        </w:rPr>
        <w:t>agree to the following terms:</w:t>
      </w:r>
    </w:p>
    <w:p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 </w:t>
      </w:r>
      <w:r w:rsidRPr="005B7CD2">
        <w:rPr>
          <w:rFonts w:ascii="Times New Roman" w:hAnsi="Times New Roman" w:cs="Times New Roman"/>
          <w:b/>
          <w:sz w:val="28"/>
          <w:szCs w:val="28"/>
        </w:rPr>
        <w:t>1. PROPERTY DESCRIPTION</w:t>
      </w:r>
      <w:r w:rsidRPr="005B7CD2">
        <w:rPr>
          <w:rFonts w:ascii="Times New Roman" w:hAnsi="Times New Roman" w:cs="Times New Roman"/>
          <w:sz w:val="28"/>
          <w:szCs w:val="28"/>
        </w:rPr>
        <w:t xml:space="preserve">: </w:t>
      </w:r>
    </w:p>
    <w:p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Parcel Number</w:t>
      </w:r>
      <w:r w:rsidR="00883361">
        <w:rPr>
          <w:rFonts w:ascii="Times New Roman" w:hAnsi="Times New Roman" w:cs="Times New Roman"/>
          <w:sz w:val="28"/>
          <w:szCs w:val="28"/>
        </w:rPr>
        <w:t>s</w:t>
      </w:r>
      <w:r w:rsidRPr="005B7CD2">
        <w:rPr>
          <w:rFonts w:ascii="Times New Roman" w:hAnsi="Times New Roman" w:cs="Times New Roman"/>
          <w:sz w:val="28"/>
          <w:szCs w:val="28"/>
        </w:rPr>
        <w:t>:</w:t>
      </w:r>
      <w:r w:rsidR="00CE4517" w:rsidRPr="005B7CD2">
        <w:rPr>
          <w:rFonts w:ascii="Times New Roman" w:hAnsi="Times New Roman" w:cs="Times New Roman"/>
          <w:b/>
          <w:bCs/>
          <w:color w:val="014D84"/>
          <w:sz w:val="28"/>
          <w:szCs w:val="28"/>
        </w:rPr>
        <w:t xml:space="preserve"> </w:t>
      </w:r>
      <w:r w:rsidR="000143A6" w:rsidRPr="005B7CD2">
        <w:rPr>
          <w:rFonts w:ascii="Times New Roman" w:hAnsi="Times New Roman" w:cs="Times New Roman"/>
          <w:bCs/>
          <w:color w:val="4F81BD" w:themeColor="accent1"/>
          <w:sz w:val="28"/>
          <w:szCs w:val="28"/>
        </w:rPr>
        <w:t>XXXXXX</w:t>
      </w:r>
    </w:p>
    <w:p w:rsidR="004A1931" w:rsidRPr="005B7CD2" w:rsidRDefault="00C57428" w:rsidP="004A1931">
      <w:pPr>
        <w:rPr>
          <w:rFonts w:ascii="Times New Roman" w:eastAsia="Times New Roman" w:hAnsi="Times New Roman" w:cs="Times New Roman"/>
          <w:sz w:val="28"/>
          <w:szCs w:val="28"/>
        </w:rPr>
      </w:pPr>
      <w:r w:rsidRPr="005B7CD2">
        <w:rPr>
          <w:rFonts w:ascii="Times New Roman" w:hAnsi="Times New Roman" w:cs="Times New Roman"/>
          <w:sz w:val="28"/>
          <w:szCs w:val="28"/>
        </w:rPr>
        <w:t xml:space="preserve"> - Legal Description</w:t>
      </w:r>
      <w:r w:rsidR="00883361">
        <w:rPr>
          <w:rFonts w:ascii="Times New Roman" w:hAnsi="Times New Roman" w:cs="Times New Roman"/>
          <w:sz w:val="28"/>
          <w:szCs w:val="28"/>
        </w:rPr>
        <w:t>s</w:t>
      </w:r>
      <w:r w:rsidRPr="005B7CD2">
        <w:rPr>
          <w:rFonts w:ascii="Times New Roman" w:hAnsi="Times New Roman" w:cs="Times New Roman"/>
          <w:sz w:val="28"/>
          <w:szCs w:val="28"/>
        </w:rPr>
        <w:t xml:space="preserve">: </w:t>
      </w:r>
      <w:r w:rsidR="0094063C" w:rsidRPr="005B7CD2">
        <w:rPr>
          <w:rFonts w:ascii="Times New Roman" w:hAnsi="Times New Roman" w:cs="Times New Roman"/>
          <w:sz w:val="28"/>
          <w:szCs w:val="28"/>
        </w:rPr>
        <w:t xml:space="preserve"> </w:t>
      </w:r>
      <w:r w:rsidR="000143A6" w:rsidRPr="005B7CD2">
        <w:rPr>
          <w:rFonts w:ascii="Times New Roman" w:hAnsi="Times New Roman" w:cs="Times New Roman"/>
          <w:bCs/>
          <w:color w:val="4F81BD" w:themeColor="accent1"/>
          <w:sz w:val="28"/>
          <w:szCs w:val="28"/>
        </w:rPr>
        <w:t>XXXXXXXXXXXX</w:t>
      </w:r>
    </w:p>
    <w:p w:rsidR="00665AC1" w:rsidRPr="005B7CD2" w:rsidRDefault="00C57428" w:rsidP="00665AC1">
      <w:pPr>
        <w:rPr>
          <w:rFonts w:ascii="Times New Roman" w:eastAsia="Times New Roman" w:hAnsi="Times New Roman" w:cs="Times New Roman"/>
          <w:b/>
          <w:bCs/>
          <w:color w:val="014D84"/>
          <w:sz w:val="28"/>
          <w:szCs w:val="28"/>
        </w:rPr>
      </w:pPr>
      <w:r w:rsidRPr="005B7CD2">
        <w:rPr>
          <w:rFonts w:ascii="Times New Roman" w:hAnsi="Times New Roman" w:cs="Times New Roman"/>
          <w:sz w:val="28"/>
          <w:szCs w:val="28"/>
        </w:rPr>
        <w:t>- Property Location</w:t>
      </w:r>
      <w:r w:rsidR="006F3195" w:rsidRPr="005B7CD2">
        <w:rPr>
          <w:rFonts w:ascii="Times New Roman" w:hAnsi="Times New Roman" w:cs="Times New Roman"/>
          <w:sz w:val="28"/>
          <w:szCs w:val="28"/>
        </w:rPr>
        <w:t>s</w:t>
      </w:r>
      <w:r w:rsidR="005B7CD2">
        <w:rPr>
          <w:rFonts w:ascii="Times New Roman" w:hAnsi="Times New Roman" w:cs="Times New Roman"/>
          <w:sz w:val="28"/>
          <w:szCs w:val="28"/>
        </w:rPr>
        <w:t xml:space="preserve"> in</w:t>
      </w:r>
      <w:r w:rsidRPr="005B7CD2">
        <w:rPr>
          <w:rFonts w:ascii="Times New Roman" w:hAnsi="Times New Roman" w:cs="Times New Roman"/>
          <w:sz w:val="28"/>
          <w:szCs w:val="28"/>
        </w:rPr>
        <w:t xml:space="preserve"> </w:t>
      </w:r>
      <w:r w:rsidR="000143A6" w:rsidRPr="005B7CD2">
        <w:rPr>
          <w:rFonts w:ascii="Times New Roman" w:hAnsi="Times New Roman" w:cs="Times New Roman"/>
          <w:sz w:val="28"/>
          <w:szCs w:val="28"/>
        </w:rPr>
        <w:t>Lat/Long</w:t>
      </w:r>
      <w:r w:rsidR="005B7CD2">
        <w:rPr>
          <w:rFonts w:ascii="Times New Roman" w:hAnsi="Times New Roman" w:cs="Times New Roman"/>
          <w:sz w:val="28"/>
          <w:szCs w:val="28"/>
        </w:rPr>
        <w:t xml:space="preserve">: </w:t>
      </w:r>
      <w:r w:rsidR="005B7CD2" w:rsidRPr="005B7CD2">
        <w:rPr>
          <w:rFonts w:ascii="Times New Roman" w:hAnsi="Times New Roman" w:cs="Times New Roman"/>
          <w:bCs/>
          <w:color w:val="4F81BD" w:themeColor="accent1"/>
          <w:sz w:val="28"/>
          <w:szCs w:val="28"/>
        </w:rPr>
        <w:t>XX</w:t>
      </w:r>
      <w:r w:rsidR="005B7CD2">
        <w:rPr>
          <w:rFonts w:ascii="Times New Roman" w:hAnsi="Times New Roman" w:cs="Times New Roman"/>
          <w:bCs/>
          <w:color w:val="4F81BD" w:themeColor="accent1"/>
          <w:sz w:val="28"/>
          <w:szCs w:val="28"/>
        </w:rPr>
        <w:t xml:space="preserve">. </w:t>
      </w:r>
      <w:r w:rsidR="005B7CD2" w:rsidRPr="005B7CD2">
        <w:rPr>
          <w:rFonts w:ascii="Times New Roman" w:hAnsi="Times New Roman" w:cs="Times New Roman"/>
          <w:bCs/>
          <w:color w:val="4F81BD" w:themeColor="accent1"/>
          <w:sz w:val="28"/>
          <w:szCs w:val="28"/>
        </w:rPr>
        <w:t>XXXXXXXXXX</w:t>
      </w:r>
      <w:r w:rsidR="005B7CD2">
        <w:rPr>
          <w:rFonts w:ascii="Times New Roman" w:hAnsi="Times New Roman" w:cs="Times New Roman"/>
          <w:bCs/>
          <w:color w:val="4F81BD" w:themeColor="accent1"/>
          <w:sz w:val="28"/>
          <w:szCs w:val="28"/>
        </w:rPr>
        <w:t>, -YY.YYYYYYYYYYYY</w:t>
      </w:r>
    </w:p>
    <w:p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 - Purchase Price: $</w:t>
      </w:r>
      <w:r w:rsidR="000143A6" w:rsidRPr="005B7CD2">
        <w:rPr>
          <w:rFonts w:ascii="Times New Roman" w:hAnsi="Times New Roman" w:cs="Times New Roman"/>
          <w:color w:val="4F81BD" w:themeColor="accent1"/>
          <w:sz w:val="28"/>
          <w:szCs w:val="28"/>
        </w:rPr>
        <w:t>XXXXXXXXXX</w:t>
      </w:r>
      <w:r w:rsidR="00C8188E" w:rsidRPr="005B7CD2">
        <w:rPr>
          <w:rFonts w:ascii="Times New Roman" w:hAnsi="Times New Roman" w:cs="Times New Roman"/>
          <w:sz w:val="28"/>
          <w:szCs w:val="28"/>
        </w:rPr>
        <w:t xml:space="preserve"> </w:t>
      </w:r>
      <w:r w:rsidR="00665AC1" w:rsidRPr="005B7CD2">
        <w:rPr>
          <w:rFonts w:ascii="Times New Roman" w:hAnsi="Times New Roman" w:cs="Times New Roman"/>
          <w:sz w:val="28"/>
          <w:szCs w:val="28"/>
        </w:rPr>
        <w:t xml:space="preserve"> </w:t>
      </w:r>
      <w:r w:rsidRPr="005B7CD2">
        <w:rPr>
          <w:rFonts w:ascii="Times New Roman" w:hAnsi="Times New Roman" w:cs="Times New Roman"/>
          <w:sz w:val="28"/>
          <w:szCs w:val="28"/>
        </w:rPr>
        <w:t xml:space="preserve">USD </w:t>
      </w:r>
      <w:r w:rsidR="0096201A" w:rsidRPr="005B7CD2">
        <w:rPr>
          <w:rFonts w:ascii="Times New Roman" w:hAnsi="Times New Roman" w:cs="Times New Roman"/>
          <w:sz w:val="28"/>
          <w:szCs w:val="28"/>
        </w:rPr>
        <w:t>+ Applicable closing costs</w:t>
      </w:r>
    </w:p>
    <w:p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2. PRICE</w:t>
      </w:r>
      <w:r w:rsidRPr="005B7CD2">
        <w:rPr>
          <w:rFonts w:ascii="Times New Roman" w:hAnsi="Times New Roman" w:cs="Times New Roman"/>
          <w:sz w:val="28"/>
          <w:szCs w:val="28"/>
        </w:rPr>
        <w:t>: Investor will contribute 100% of the property's purchase price plus closing costs</w:t>
      </w:r>
      <w:r w:rsidR="00D64EDE" w:rsidRPr="005B7CD2">
        <w:rPr>
          <w:rFonts w:ascii="Times New Roman" w:hAnsi="Times New Roman" w:cs="Times New Roman"/>
          <w:sz w:val="28"/>
          <w:szCs w:val="28"/>
        </w:rPr>
        <w:t>, POA dues</w:t>
      </w:r>
      <w:r w:rsidRPr="005B7CD2">
        <w:rPr>
          <w:rFonts w:ascii="Times New Roman" w:hAnsi="Times New Roman" w:cs="Times New Roman"/>
          <w:sz w:val="28"/>
          <w:szCs w:val="28"/>
        </w:rPr>
        <w:t xml:space="preserve"> and back taxes if any. Manager will pay for 100% of all other expenses associated with selling the property including but not limited to marketing/advertising expenses. Manager will contribute the necessary expenses and efforts in finding an approved buyer for the property and completing the sale.</w:t>
      </w:r>
    </w:p>
    <w:p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 </w:t>
      </w:r>
      <w:r w:rsidRPr="005B7CD2">
        <w:rPr>
          <w:rFonts w:ascii="Times New Roman" w:hAnsi="Times New Roman" w:cs="Times New Roman"/>
          <w:b/>
          <w:sz w:val="28"/>
          <w:szCs w:val="28"/>
        </w:rPr>
        <w:t>3. NAME ON TITLE</w:t>
      </w:r>
      <w:r w:rsidRPr="005B7CD2">
        <w:rPr>
          <w:rFonts w:ascii="Times New Roman" w:hAnsi="Times New Roman" w:cs="Times New Roman"/>
          <w:sz w:val="28"/>
          <w:szCs w:val="28"/>
        </w:rPr>
        <w:t>:</w:t>
      </w:r>
      <w:r w:rsidR="00D93A65" w:rsidRPr="005B7CD2">
        <w:rPr>
          <w:rFonts w:ascii="Times New Roman" w:hAnsi="Times New Roman" w:cs="Times New Roman"/>
          <w:sz w:val="28"/>
          <w:szCs w:val="28"/>
        </w:rPr>
        <w:t xml:space="preserve">  </w:t>
      </w:r>
      <w:r w:rsidR="00C80154" w:rsidRPr="005B7CD2">
        <w:rPr>
          <w:rFonts w:ascii="Times New Roman" w:hAnsi="Times New Roman" w:cs="Times New Roman"/>
          <w:sz w:val="28"/>
          <w:szCs w:val="28"/>
        </w:rPr>
        <w:t>Investor</w:t>
      </w:r>
      <w:r w:rsidRPr="005B7CD2">
        <w:rPr>
          <w:rFonts w:ascii="Times New Roman" w:hAnsi="Times New Roman" w:cs="Times New Roman"/>
          <w:sz w:val="28"/>
          <w:szCs w:val="28"/>
        </w:rPr>
        <w:t xml:space="preserve"> shall be solely recorded and listed as the owner of the property. Name on title will read EXACTLY as written above. </w:t>
      </w:r>
    </w:p>
    <w:p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4. DIVISION OF PROFITS</w:t>
      </w:r>
      <w:r w:rsidRPr="005B7CD2">
        <w:rPr>
          <w:rFonts w:ascii="Times New Roman" w:hAnsi="Times New Roman" w:cs="Times New Roman"/>
          <w:sz w:val="28"/>
          <w:szCs w:val="28"/>
        </w:rPr>
        <w:t xml:space="preserve">: Property will be sold for cash unless otherwise agreed in writing. Investor will receive 100% of their original investment, including associated closing and any other costs for the said property in addition to </w:t>
      </w:r>
      <w:r w:rsidR="009264E3" w:rsidRPr="005B7CD2">
        <w:rPr>
          <w:rFonts w:ascii="Times New Roman" w:hAnsi="Times New Roman" w:cs="Times New Roman"/>
          <w:sz w:val="28"/>
          <w:szCs w:val="28"/>
        </w:rPr>
        <w:t>5</w:t>
      </w:r>
      <w:r w:rsidR="00665AC1" w:rsidRPr="005B7CD2">
        <w:rPr>
          <w:rFonts w:ascii="Times New Roman" w:hAnsi="Times New Roman" w:cs="Times New Roman"/>
          <w:sz w:val="28"/>
          <w:szCs w:val="28"/>
        </w:rPr>
        <w:t>0</w:t>
      </w:r>
      <w:r w:rsidRPr="005B7CD2">
        <w:rPr>
          <w:rFonts w:ascii="Times New Roman" w:hAnsi="Times New Roman" w:cs="Times New Roman"/>
          <w:sz w:val="28"/>
          <w:szCs w:val="28"/>
        </w:rPr>
        <w:t xml:space="preserve">% of all NET profits made. Manager will receive </w:t>
      </w:r>
      <w:r w:rsidR="009264E3" w:rsidRPr="005B7CD2">
        <w:rPr>
          <w:rFonts w:ascii="Times New Roman" w:hAnsi="Times New Roman" w:cs="Times New Roman"/>
          <w:sz w:val="28"/>
          <w:szCs w:val="28"/>
        </w:rPr>
        <w:t>5</w:t>
      </w:r>
      <w:r w:rsidR="00665AC1" w:rsidRPr="005B7CD2">
        <w:rPr>
          <w:rFonts w:ascii="Times New Roman" w:hAnsi="Times New Roman" w:cs="Times New Roman"/>
          <w:sz w:val="28"/>
          <w:szCs w:val="28"/>
        </w:rPr>
        <w:t>0</w:t>
      </w:r>
      <w:r w:rsidRPr="005B7CD2">
        <w:rPr>
          <w:rFonts w:ascii="Times New Roman" w:hAnsi="Times New Roman" w:cs="Times New Roman"/>
          <w:sz w:val="28"/>
          <w:szCs w:val="28"/>
        </w:rPr>
        <w:t>% of all NET profits made. Profits are the difference between the amount of the purchase</w:t>
      </w:r>
      <w:r w:rsidR="00002C78" w:rsidRPr="005B7CD2">
        <w:rPr>
          <w:rFonts w:ascii="Times New Roman" w:hAnsi="Times New Roman" w:cs="Times New Roman"/>
          <w:sz w:val="28"/>
          <w:szCs w:val="28"/>
        </w:rPr>
        <w:t xml:space="preserve"> (including closing costs and taxes) </w:t>
      </w:r>
      <w:r w:rsidRPr="005B7CD2">
        <w:rPr>
          <w:rFonts w:ascii="Times New Roman" w:hAnsi="Times New Roman" w:cs="Times New Roman"/>
          <w:sz w:val="28"/>
          <w:szCs w:val="28"/>
        </w:rPr>
        <w:t xml:space="preserve">and sales agreement when buying and selling the property. Specifically excluded are either </w:t>
      </w:r>
      <w:r w:rsidR="00CE4517" w:rsidRPr="005B7CD2">
        <w:rPr>
          <w:rFonts w:ascii="Times New Roman" w:hAnsi="Times New Roman" w:cs="Times New Roman"/>
          <w:sz w:val="28"/>
          <w:szCs w:val="28"/>
        </w:rPr>
        <w:t>party’s</w:t>
      </w:r>
      <w:r w:rsidRPr="005B7CD2">
        <w:rPr>
          <w:rFonts w:ascii="Times New Roman" w:hAnsi="Times New Roman" w:cs="Times New Roman"/>
          <w:sz w:val="28"/>
          <w:szCs w:val="28"/>
        </w:rPr>
        <w:t xml:space="preserve"> fixed costs associated or unassociated with the purchase or sale of this property (i.e. marketing.) </w:t>
      </w:r>
    </w:p>
    <w:p w:rsidR="0099032D" w:rsidRDefault="0099032D" w:rsidP="00D93A65">
      <w:pPr>
        <w:spacing w:line="240" w:lineRule="auto"/>
        <w:rPr>
          <w:rFonts w:ascii="Times New Roman" w:hAnsi="Times New Roman" w:cs="Times New Roman"/>
          <w:b/>
          <w:sz w:val="28"/>
          <w:szCs w:val="28"/>
        </w:rPr>
      </w:pPr>
    </w:p>
    <w:p w:rsidR="003C24A2" w:rsidRPr="003C24A2" w:rsidRDefault="003C24A2" w:rsidP="003C24A2">
      <w:pPr>
        <w:ind w:firstLine="720"/>
        <w:rPr>
          <w:rFonts w:ascii="Times New Roman" w:hAnsi="Times New Roman" w:cs="Times New Roman"/>
          <w:sz w:val="28"/>
          <w:szCs w:val="28"/>
        </w:rPr>
      </w:pPr>
    </w:p>
    <w:p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5. DISBURSEMENT</w:t>
      </w:r>
      <w:r w:rsidRPr="005B7CD2">
        <w:rPr>
          <w:rFonts w:ascii="Times New Roman" w:hAnsi="Times New Roman" w:cs="Times New Roman"/>
          <w:sz w:val="28"/>
          <w:szCs w:val="28"/>
        </w:rPr>
        <w:t xml:space="preserve">: Funds will be dispersed accordingly within 7 business days of receiving payment from the buyer of the sold property. In the event the property is sold via escrow/title, funds will be disbursed from escrow according to industry standard. </w:t>
      </w:r>
    </w:p>
    <w:p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6. TIME PERIOD</w:t>
      </w:r>
      <w:r w:rsidRPr="005B7CD2">
        <w:rPr>
          <w:rFonts w:ascii="Times New Roman" w:hAnsi="Times New Roman" w:cs="Times New Roman"/>
          <w:sz w:val="28"/>
          <w:szCs w:val="28"/>
        </w:rPr>
        <w:t xml:space="preserve">: Manager will use all marketing venues at his disposal to sell the property as quickly as possible. Manager may adjust the sales price of the property to ensure a quick sale. If the said property has not sold within </w:t>
      </w:r>
      <w:r w:rsidR="00665AC1" w:rsidRPr="005B7CD2">
        <w:rPr>
          <w:rFonts w:ascii="Times New Roman" w:hAnsi="Times New Roman" w:cs="Times New Roman"/>
          <w:sz w:val="28"/>
          <w:szCs w:val="28"/>
        </w:rPr>
        <w:t>6</w:t>
      </w:r>
      <w:r w:rsidRPr="005B7CD2">
        <w:rPr>
          <w:rFonts w:ascii="Times New Roman" w:hAnsi="Times New Roman" w:cs="Times New Roman"/>
          <w:sz w:val="28"/>
          <w:szCs w:val="28"/>
        </w:rPr>
        <w:t xml:space="preserve"> months of the execution of this agreement, </w:t>
      </w:r>
      <w:r w:rsidR="00DC0B84">
        <w:rPr>
          <w:rFonts w:ascii="Times New Roman" w:hAnsi="Times New Roman" w:cs="Times New Roman"/>
          <w:sz w:val="28"/>
          <w:szCs w:val="28"/>
        </w:rPr>
        <w:t xml:space="preserve">this agreement shall become null and void rendering Manager’s division of profit or equitable title to 0 “zero.” </w:t>
      </w:r>
      <w:r w:rsidRPr="005B7CD2">
        <w:rPr>
          <w:rFonts w:ascii="Times New Roman" w:hAnsi="Times New Roman" w:cs="Times New Roman"/>
          <w:sz w:val="28"/>
          <w:szCs w:val="28"/>
        </w:rPr>
        <w:t xml:space="preserve">Any profits </w:t>
      </w:r>
      <w:r w:rsidR="00DC0B84">
        <w:rPr>
          <w:rFonts w:ascii="Times New Roman" w:hAnsi="Times New Roman" w:cs="Times New Roman"/>
          <w:sz w:val="28"/>
          <w:szCs w:val="28"/>
        </w:rPr>
        <w:t>shall</w:t>
      </w:r>
      <w:r w:rsidRPr="005B7CD2">
        <w:rPr>
          <w:rFonts w:ascii="Times New Roman" w:hAnsi="Times New Roman" w:cs="Times New Roman"/>
          <w:sz w:val="28"/>
          <w:szCs w:val="28"/>
        </w:rPr>
        <w:t xml:space="preserve"> </w:t>
      </w:r>
      <w:r w:rsidR="00DC0B84">
        <w:rPr>
          <w:rFonts w:ascii="Times New Roman" w:hAnsi="Times New Roman" w:cs="Times New Roman"/>
          <w:sz w:val="28"/>
          <w:szCs w:val="28"/>
        </w:rPr>
        <w:t>be to the sole benefit of the Investor.</w:t>
      </w:r>
      <w:r w:rsidRPr="005B7CD2">
        <w:rPr>
          <w:rFonts w:ascii="Times New Roman" w:hAnsi="Times New Roman" w:cs="Times New Roman"/>
          <w:sz w:val="28"/>
          <w:szCs w:val="28"/>
        </w:rPr>
        <w:t xml:space="preserve"> </w:t>
      </w:r>
    </w:p>
    <w:p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7. PROPERTY TAXES AND HOA/POA FEES</w:t>
      </w:r>
      <w:r w:rsidRPr="005B7CD2">
        <w:rPr>
          <w:rFonts w:ascii="Times New Roman" w:hAnsi="Times New Roman" w:cs="Times New Roman"/>
          <w:sz w:val="28"/>
          <w:szCs w:val="28"/>
        </w:rPr>
        <w:t xml:space="preserve">: In the event that the said property taxes and/or HOA/POA fees become due this expense will be subject to the Investor. These expenses, if any, will be documented as “Other Expenses”, allowing the Investor to recoup his/her invested capital upon the sale of the property. Funds are to be transferred to the Manger within a two-week time period. </w:t>
      </w:r>
    </w:p>
    <w:p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8. SELLER DEFAULT</w:t>
      </w:r>
      <w:r w:rsidRPr="005B7CD2">
        <w:rPr>
          <w:rFonts w:ascii="Times New Roman" w:hAnsi="Times New Roman" w:cs="Times New Roman"/>
          <w:sz w:val="28"/>
          <w:szCs w:val="28"/>
        </w:rPr>
        <w:t xml:space="preserve">: If the seller of the property should decide not to sell prior to purchasing, all funds will be returned to the appropriate parties with a 0% interest rate within 3-7 business days of notification from the seller. </w:t>
      </w:r>
    </w:p>
    <w:p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9. DEADLINE FOR ACCEPTANCE</w:t>
      </w:r>
      <w:r w:rsidRPr="005B7CD2">
        <w:rPr>
          <w:rFonts w:ascii="Times New Roman" w:hAnsi="Times New Roman" w:cs="Times New Roman"/>
          <w:sz w:val="28"/>
          <w:szCs w:val="28"/>
        </w:rPr>
        <w:t xml:space="preserve">: This agreement is submitted to the Investor as an offer to invest in property under the terms listed above. This agreement will only be valid if Investor signs this agreement and returns to </w:t>
      </w:r>
      <w:r w:rsidR="00666F34" w:rsidRPr="005B7CD2">
        <w:rPr>
          <w:rFonts w:ascii="Times New Roman" w:hAnsi="Times New Roman" w:cs="Times New Roman"/>
          <w:sz w:val="28"/>
          <w:szCs w:val="28"/>
        </w:rPr>
        <w:t>Investor</w:t>
      </w:r>
      <w:r w:rsidRPr="005B7CD2">
        <w:rPr>
          <w:rFonts w:ascii="Times New Roman" w:hAnsi="Times New Roman" w:cs="Times New Roman"/>
          <w:sz w:val="28"/>
          <w:szCs w:val="28"/>
        </w:rPr>
        <w:t xml:space="preserve"> WITHIN </w:t>
      </w:r>
      <w:r w:rsidR="004D1459" w:rsidRPr="005B7CD2">
        <w:rPr>
          <w:rFonts w:ascii="Times New Roman" w:hAnsi="Times New Roman" w:cs="Times New Roman"/>
          <w:sz w:val="28"/>
          <w:szCs w:val="28"/>
        </w:rPr>
        <w:t>72</w:t>
      </w:r>
      <w:r w:rsidR="00D95D40" w:rsidRPr="005B7CD2">
        <w:rPr>
          <w:rFonts w:ascii="Times New Roman" w:hAnsi="Times New Roman" w:cs="Times New Roman"/>
          <w:sz w:val="28"/>
          <w:szCs w:val="28"/>
        </w:rPr>
        <w:t xml:space="preserve"> </w:t>
      </w:r>
      <w:r w:rsidRPr="005B7CD2">
        <w:rPr>
          <w:rFonts w:ascii="Times New Roman" w:hAnsi="Times New Roman" w:cs="Times New Roman"/>
          <w:sz w:val="28"/>
          <w:szCs w:val="28"/>
        </w:rPr>
        <w:t xml:space="preserve">HOURS OF RECEIVING THIS AGREEMENT. If </w:t>
      </w:r>
      <w:r w:rsidR="00666F34" w:rsidRPr="005B7CD2">
        <w:rPr>
          <w:rFonts w:ascii="Times New Roman" w:hAnsi="Times New Roman" w:cs="Times New Roman"/>
          <w:sz w:val="28"/>
          <w:szCs w:val="28"/>
        </w:rPr>
        <w:t>Investor</w:t>
      </w:r>
      <w:r w:rsidRPr="005B7CD2">
        <w:rPr>
          <w:rFonts w:ascii="Times New Roman" w:hAnsi="Times New Roman" w:cs="Times New Roman"/>
          <w:sz w:val="28"/>
          <w:szCs w:val="28"/>
        </w:rPr>
        <w:t xml:space="preserve"> does not receive the executed agreement by the assigned date and time, this offer will automatically expire. </w:t>
      </w:r>
    </w:p>
    <w:p w:rsidR="00E30EC2"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10. RISK</w:t>
      </w:r>
      <w:r w:rsidRPr="005B7CD2">
        <w:rPr>
          <w:rFonts w:ascii="Times New Roman" w:hAnsi="Times New Roman" w:cs="Times New Roman"/>
          <w:sz w:val="28"/>
          <w:szCs w:val="28"/>
        </w:rPr>
        <w:t>: Real Estate investing carries an inherent risk with the potential for loss of part or all capital invested and other risks not specifically listed herein. Investors are independently responsible to research and analyze each investment prior to signing this agreement. In signing this contract, you affirm that: 1) You understand the inherent risks of real estate investing; 2) You agree to assume all responsibility for those risks.</w:t>
      </w:r>
    </w:p>
    <w:p w:rsidR="003C77E8" w:rsidRDefault="003C77E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 xml:space="preserve">11. Owner Financing: </w:t>
      </w:r>
      <w:r w:rsidR="00CD451B">
        <w:rPr>
          <w:rFonts w:ascii="Times New Roman" w:hAnsi="Times New Roman" w:cs="Times New Roman"/>
          <w:sz w:val="28"/>
          <w:szCs w:val="28"/>
        </w:rPr>
        <w:t>Intentionally left blank.</w:t>
      </w:r>
      <w:r w:rsidR="00002C78" w:rsidRPr="005B7CD2">
        <w:rPr>
          <w:rFonts w:ascii="Times New Roman" w:hAnsi="Times New Roman" w:cs="Times New Roman"/>
          <w:sz w:val="28"/>
          <w:szCs w:val="28"/>
        </w:rPr>
        <w:t xml:space="preserve"> </w:t>
      </w:r>
    </w:p>
    <w:p w:rsidR="003C24A2" w:rsidRDefault="003C24A2">
      <w:pPr>
        <w:rPr>
          <w:rFonts w:ascii="Times New Roman" w:hAnsi="Times New Roman" w:cs="Times New Roman"/>
          <w:b/>
          <w:sz w:val="28"/>
          <w:szCs w:val="28"/>
        </w:rPr>
      </w:pPr>
      <w:r>
        <w:rPr>
          <w:rFonts w:ascii="Times New Roman" w:hAnsi="Times New Roman" w:cs="Times New Roman"/>
          <w:b/>
          <w:sz w:val="28"/>
          <w:szCs w:val="28"/>
        </w:rPr>
        <w:br w:type="page"/>
      </w:r>
    </w:p>
    <w:p w:rsidR="00DC0B84" w:rsidRPr="005B7CD2" w:rsidRDefault="00DC0B84"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lastRenderedPageBreak/>
        <w:t>1</w:t>
      </w:r>
      <w:r>
        <w:rPr>
          <w:rFonts w:ascii="Times New Roman" w:hAnsi="Times New Roman" w:cs="Times New Roman"/>
          <w:b/>
          <w:sz w:val="28"/>
          <w:szCs w:val="28"/>
        </w:rPr>
        <w:t>2</w:t>
      </w:r>
      <w:r w:rsidRPr="005B7CD2">
        <w:rPr>
          <w:rFonts w:ascii="Times New Roman" w:hAnsi="Times New Roman" w:cs="Times New Roman"/>
          <w:b/>
          <w:sz w:val="28"/>
          <w:szCs w:val="28"/>
        </w:rPr>
        <w:t xml:space="preserve">. </w:t>
      </w:r>
      <w:r>
        <w:rPr>
          <w:rFonts w:ascii="Times New Roman" w:hAnsi="Times New Roman" w:cs="Times New Roman"/>
          <w:b/>
          <w:sz w:val="28"/>
          <w:szCs w:val="28"/>
        </w:rPr>
        <w:t>Marketing Consent</w:t>
      </w:r>
      <w:r w:rsidRPr="005B7CD2">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Manager agrees that any and all communication, correspondence, due </w:t>
      </w:r>
      <w:bookmarkStart w:id="0" w:name="_GoBack"/>
      <w:bookmarkEnd w:id="0"/>
      <w:r>
        <w:rPr>
          <w:rFonts w:ascii="Times New Roman" w:hAnsi="Times New Roman" w:cs="Times New Roman"/>
          <w:sz w:val="28"/>
          <w:szCs w:val="28"/>
        </w:rPr>
        <w:t xml:space="preserve">diligence, content and material related to this transaction or between Investor and Manager in general is </w:t>
      </w:r>
      <w:r w:rsidR="00883361">
        <w:rPr>
          <w:rFonts w:ascii="Times New Roman" w:hAnsi="Times New Roman" w:cs="Times New Roman"/>
          <w:sz w:val="28"/>
          <w:szCs w:val="28"/>
        </w:rPr>
        <w:t xml:space="preserve">immediately </w:t>
      </w:r>
      <w:r>
        <w:rPr>
          <w:rFonts w:ascii="Times New Roman" w:hAnsi="Times New Roman" w:cs="Times New Roman"/>
          <w:sz w:val="28"/>
          <w:szCs w:val="28"/>
        </w:rPr>
        <w:t>the property of Investor and can be used on the internet or any other venue for its own benefit and the benefit of its related entities without Manager’s consent and indefinitely</w:t>
      </w:r>
      <w:r w:rsidR="00883361">
        <w:rPr>
          <w:rFonts w:ascii="Times New Roman" w:hAnsi="Times New Roman" w:cs="Times New Roman"/>
          <w:sz w:val="28"/>
          <w:szCs w:val="28"/>
        </w:rPr>
        <w:t xml:space="preserve"> regardless of the outcome of the transaction.</w:t>
      </w:r>
    </w:p>
    <w:p w:rsidR="00DC0B84" w:rsidRDefault="00883361" w:rsidP="0099032D">
      <w:pPr>
        <w:spacing w:line="240" w:lineRule="auto"/>
        <w:jc w:val="center"/>
        <w:rPr>
          <w:rFonts w:ascii="Times New Roman" w:hAnsi="Times New Roman" w:cs="Times New Roman"/>
          <w:sz w:val="28"/>
          <w:szCs w:val="28"/>
        </w:rPr>
      </w:pPr>
      <w:r>
        <w:rPr>
          <w:rFonts w:ascii="Times New Roman" w:hAnsi="Times New Roman" w:cs="Times New Roman"/>
          <w:sz w:val="28"/>
          <w:szCs w:val="28"/>
        </w:rPr>
        <w:t>SIGNATURE</w:t>
      </w:r>
      <w:r w:rsidR="003C24A2">
        <w:rPr>
          <w:rFonts w:ascii="Times New Roman" w:hAnsi="Times New Roman" w:cs="Times New Roman"/>
          <w:sz w:val="28"/>
          <w:szCs w:val="28"/>
        </w:rPr>
        <w:t>(S) or</w:t>
      </w:r>
      <w:r w:rsidR="0099032D">
        <w:rPr>
          <w:rFonts w:ascii="Times New Roman" w:hAnsi="Times New Roman" w:cs="Times New Roman"/>
          <w:sz w:val="28"/>
          <w:szCs w:val="28"/>
        </w:rPr>
        <w:t xml:space="preserve"> </w:t>
      </w:r>
      <w:r w:rsidR="00084DBB">
        <w:rPr>
          <w:rFonts w:ascii="Times New Roman" w:hAnsi="Times New Roman" w:cs="Times New Roman"/>
          <w:sz w:val="28"/>
          <w:szCs w:val="28"/>
        </w:rPr>
        <w:t xml:space="preserve">SIGNATURE </w:t>
      </w:r>
      <w:r w:rsidR="0099032D">
        <w:rPr>
          <w:rFonts w:ascii="Times New Roman" w:hAnsi="Times New Roman" w:cs="Times New Roman"/>
          <w:sz w:val="28"/>
          <w:szCs w:val="28"/>
        </w:rPr>
        <w:t>PAGE TO FOLLOW</w:t>
      </w:r>
    </w:p>
    <w:p w:rsidR="0099032D" w:rsidRDefault="0099032D" w:rsidP="00D93A65">
      <w:pPr>
        <w:spacing w:line="240" w:lineRule="auto"/>
        <w:rPr>
          <w:rFonts w:ascii="Times New Roman" w:hAnsi="Times New Roman" w:cs="Times New Roman"/>
          <w:sz w:val="28"/>
          <w:szCs w:val="28"/>
        </w:rPr>
      </w:pPr>
    </w:p>
    <w:p w:rsidR="0099032D" w:rsidRDefault="0099032D" w:rsidP="0099032D">
      <w:pPr>
        <w:spacing w:line="240" w:lineRule="auto"/>
        <w:jc w:val="center"/>
        <w:rPr>
          <w:rFonts w:ascii="Times New Roman" w:hAnsi="Times New Roman" w:cs="Times New Roman"/>
          <w:sz w:val="28"/>
          <w:szCs w:val="28"/>
        </w:rPr>
      </w:pPr>
      <w:r>
        <w:rPr>
          <w:rFonts w:ascii="Times New Roman" w:hAnsi="Times New Roman" w:cs="Times New Roman"/>
          <w:sz w:val="28"/>
          <w:szCs w:val="28"/>
        </w:rPr>
        <w:t>SIGNITURES</w:t>
      </w:r>
    </w:p>
    <w:p w:rsidR="0099032D" w:rsidRDefault="003C24A2"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Parcel Number</w:t>
      </w:r>
      <w:r>
        <w:rPr>
          <w:rFonts w:ascii="Times New Roman" w:hAnsi="Times New Roman" w:cs="Times New Roman"/>
          <w:sz w:val="28"/>
          <w:szCs w:val="28"/>
        </w:rPr>
        <w:t>s</w:t>
      </w:r>
      <w:r w:rsidRPr="005B7CD2">
        <w:rPr>
          <w:rFonts w:ascii="Times New Roman" w:hAnsi="Times New Roman" w:cs="Times New Roman"/>
          <w:sz w:val="28"/>
          <w:szCs w:val="28"/>
        </w:rPr>
        <w:t>:</w:t>
      </w:r>
      <w:r w:rsidRPr="005B7CD2">
        <w:rPr>
          <w:rFonts w:ascii="Times New Roman" w:hAnsi="Times New Roman" w:cs="Times New Roman"/>
          <w:b/>
          <w:bCs/>
          <w:color w:val="014D84"/>
          <w:sz w:val="28"/>
          <w:szCs w:val="28"/>
        </w:rPr>
        <w:t xml:space="preserve"> </w:t>
      </w:r>
      <w:r w:rsidRPr="005B7CD2">
        <w:rPr>
          <w:rFonts w:ascii="Times New Roman" w:hAnsi="Times New Roman" w:cs="Times New Roman"/>
          <w:bCs/>
          <w:color w:val="4F81BD" w:themeColor="accent1"/>
          <w:sz w:val="28"/>
          <w:szCs w:val="28"/>
        </w:rPr>
        <w:t>XXXXXX</w:t>
      </w:r>
    </w:p>
    <w:p w:rsidR="003C24A2" w:rsidRDefault="003C24A2" w:rsidP="00D93A65">
      <w:pPr>
        <w:spacing w:line="240" w:lineRule="auto"/>
        <w:rPr>
          <w:rFonts w:ascii="Times New Roman" w:hAnsi="Times New Roman" w:cs="Times New Roman"/>
          <w:sz w:val="28"/>
          <w:szCs w:val="28"/>
        </w:rPr>
      </w:pPr>
    </w:p>
    <w:p w:rsidR="004D1459" w:rsidRPr="005B7CD2" w:rsidRDefault="00665AC1"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Manager: </w:t>
      </w:r>
      <w:r w:rsidR="000143A6" w:rsidRPr="00883361">
        <w:rPr>
          <w:rFonts w:ascii="Times New Roman" w:hAnsi="Times New Roman" w:cs="Times New Roman"/>
          <w:b/>
          <w:color w:val="4F81BD" w:themeColor="accent1"/>
          <w:sz w:val="28"/>
          <w:szCs w:val="28"/>
        </w:rPr>
        <w:t>X</w:t>
      </w:r>
      <w:r w:rsidR="00883361" w:rsidRPr="00883361">
        <w:rPr>
          <w:rFonts w:ascii="Times New Roman" w:hAnsi="Times New Roman" w:cs="Times New Roman"/>
          <w:b/>
          <w:color w:val="4F81BD" w:themeColor="accent1"/>
          <w:sz w:val="28"/>
          <w:szCs w:val="28"/>
        </w:rPr>
        <w:t>YZ</w:t>
      </w:r>
      <w:r w:rsidR="00883361">
        <w:rPr>
          <w:rFonts w:ascii="Times New Roman" w:hAnsi="Times New Roman" w:cs="Times New Roman"/>
          <w:b/>
          <w:sz w:val="28"/>
          <w:szCs w:val="28"/>
        </w:rPr>
        <w:t xml:space="preserve"> </w:t>
      </w:r>
    </w:p>
    <w:p w:rsidR="00DC0B84" w:rsidRDefault="00DC0B84">
      <w:pPr>
        <w:rPr>
          <w:rFonts w:ascii="Times New Roman" w:hAnsi="Times New Roman" w:cs="Times New Roman"/>
          <w:sz w:val="28"/>
          <w:szCs w:val="28"/>
          <w:u w:val="single"/>
        </w:rPr>
      </w:pPr>
      <w:r>
        <w:rPr>
          <w:rFonts w:ascii="Segoe UI" w:hAnsi="Segoe UI" w:cs="Segoe UI"/>
          <w:color w:val="000000"/>
          <w:sz w:val="24"/>
          <w:szCs w:val="24"/>
        </w:rPr>
        <w:t xml:space="preserve">Date: </w:t>
      </w:r>
      <w:r w:rsidRPr="00883361">
        <w:rPr>
          <w:rFonts w:ascii="Segoe UI" w:hAnsi="Segoe UI" w:cs="Segoe UI"/>
          <w:color w:val="4F81BD" w:themeColor="accent1"/>
          <w:sz w:val="24"/>
          <w:szCs w:val="24"/>
        </w:rPr>
        <w:t>XX/XX/XXXX</w:t>
      </w:r>
    </w:p>
    <w:p w:rsidR="00DC0B84" w:rsidRDefault="00DC0B84">
      <w:pPr>
        <w:rPr>
          <w:rFonts w:ascii="Times New Roman" w:hAnsi="Times New Roman" w:cs="Times New Roman"/>
          <w:sz w:val="28"/>
          <w:szCs w:val="28"/>
          <w:u w:val="single"/>
        </w:rPr>
      </w:pPr>
    </w:p>
    <w:p w:rsidR="00665AC1" w:rsidRPr="005B7CD2" w:rsidRDefault="00665AC1">
      <w:pPr>
        <w:rPr>
          <w:rFonts w:ascii="Times New Roman" w:hAnsi="Times New Roman" w:cs="Times New Roman"/>
          <w:sz w:val="28"/>
          <w:szCs w:val="28"/>
          <w:u w:val="single"/>
        </w:rPr>
      </w:pPr>
      <w:r w:rsidRPr="005B7CD2">
        <w:rPr>
          <w:rFonts w:ascii="Times New Roman" w:hAnsi="Times New Roman" w:cs="Times New Roman"/>
          <w:sz w:val="28"/>
          <w:szCs w:val="28"/>
          <w:u w:val="single"/>
        </w:rPr>
        <w:t>_______________</w:t>
      </w:r>
      <w:r w:rsidR="00DC0B84">
        <w:rPr>
          <w:rFonts w:ascii="Times New Roman" w:hAnsi="Times New Roman" w:cs="Times New Roman"/>
          <w:sz w:val="28"/>
          <w:szCs w:val="28"/>
          <w:u w:val="single"/>
        </w:rPr>
        <w:t>____________________</w:t>
      </w:r>
      <w:r w:rsidRPr="005B7CD2">
        <w:rPr>
          <w:rFonts w:ascii="Times New Roman" w:hAnsi="Times New Roman" w:cs="Times New Roman"/>
          <w:sz w:val="28"/>
          <w:szCs w:val="28"/>
          <w:u w:val="single"/>
        </w:rPr>
        <w:t>____</w:t>
      </w:r>
    </w:p>
    <w:p w:rsidR="00665AC1" w:rsidRPr="005B7CD2" w:rsidRDefault="00665AC1"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Investor: </w:t>
      </w:r>
      <w:r w:rsidR="00DC0B84" w:rsidRPr="005B7CD2">
        <w:rPr>
          <w:rFonts w:ascii="Segoe UI" w:hAnsi="Segoe UI" w:cs="Segoe UI"/>
          <w:color w:val="000000"/>
          <w:sz w:val="24"/>
          <w:szCs w:val="24"/>
        </w:rPr>
        <w:t>Mulholland Service, LLC, an Arizona Limited Liability Company and/or assigns</w:t>
      </w:r>
    </w:p>
    <w:p w:rsidR="00DC0B84" w:rsidRDefault="00DC0B84">
      <w:pPr>
        <w:rPr>
          <w:rFonts w:ascii="Segoe UI" w:hAnsi="Segoe UI" w:cs="Segoe UI"/>
          <w:color w:val="4F81BD" w:themeColor="accent1"/>
          <w:sz w:val="24"/>
          <w:szCs w:val="24"/>
        </w:rPr>
      </w:pPr>
      <w:r>
        <w:rPr>
          <w:rFonts w:ascii="Segoe UI" w:hAnsi="Segoe UI" w:cs="Segoe UI"/>
          <w:color w:val="000000"/>
          <w:sz w:val="24"/>
          <w:szCs w:val="24"/>
        </w:rPr>
        <w:t xml:space="preserve">Date: </w:t>
      </w:r>
      <w:r w:rsidRPr="00883361">
        <w:rPr>
          <w:rFonts w:ascii="Segoe UI" w:hAnsi="Segoe UI" w:cs="Segoe UI"/>
          <w:color w:val="4F81BD" w:themeColor="accent1"/>
          <w:sz w:val="24"/>
          <w:szCs w:val="24"/>
        </w:rPr>
        <w:t>XX/XX/XXXX</w:t>
      </w:r>
    </w:p>
    <w:p w:rsidR="003C24A2" w:rsidRDefault="003C24A2">
      <w:pPr>
        <w:rPr>
          <w:rFonts w:ascii="Times New Roman" w:hAnsi="Times New Roman" w:cs="Times New Roman"/>
          <w:b/>
          <w:sz w:val="28"/>
          <w:szCs w:val="28"/>
          <w:u w:val="single"/>
        </w:rPr>
      </w:pPr>
    </w:p>
    <w:p w:rsidR="00665AC1" w:rsidRPr="005B7CD2" w:rsidRDefault="00DC0B84">
      <w:pPr>
        <w:rPr>
          <w:rFonts w:ascii="Times New Roman" w:hAnsi="Times New Roman" w:cs="Times New Roman"/>
          <w:b/>
          <w:sz w:val="28"/>
          <w:szCs w:val="28"/>
          <w:u w:val="single"/>
        </w:rPr>
      </w:pPr>
      <w:r>
        <w:rPr>
          <w:rFonts w:ascii="Times New Roman" w:hAnsi="Times New Roman" w:cs="Times New Roman"/>
          <w:b/>
          <w:sz w:val="28"/>
          <w:szCs w:val="28"/>
          <w:u w:val="single"/>
        </w:rPr>
        <w:t>_________________________</w:t>
      </w:r>
      <w:r w:rsidR="00665AC1" w:rsidRPr="005B7CD2">
        <w:rPr>
          <w:rFonts w:ascii="Times New Roman" w:hAnsi="Times New Roman" w:cs="Times New Roman"/>
          <w:b/>
          <w:sz w:val="28"/>
          <w:szCs w:val="28"/>
          <w:u w:val="single"/>
        </w:rPr>
        <w:t>______________</w:t>
      </w:r>
    </w:p>
    <w:sectPr w:rsidR="00665AC1" w:rsidRPr="005B7CD2" w:rsidSect="00425188">
      <w:headerReference w:type="default" r:id="rId7"/>
      <w:foot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17F" w:rsidRDefault="00B5617F" w:rsidP="00CE4517">
      <w:pPr>
        <w:spacing w:after="0" w:line="240" w:lineRule="auto"/>
      </w:pPr>
      <w:r>
        <w:separator/>
      </w:r>
    </w:p>
  </w:endnote>
  <w:endnote w:type="continuationSeparator" w:id="0">
    <w:p w:rsidR="00B5617F" w:rsidRDefault="00B5617F" w:rsidP="00CE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2762118"/>
      <w:docPartObj>
        <w:docPartGallery w:val="Page Numbers (Bottom of Page)"/>
        <w:docPartUnique/>
      </w:docPartObj>
    </w:sdtPr>
    <w:sdtContent>
      <w:p w:rsidR="003C24A2" w:rsidRDefault="00302ED5">
        <w:pPr>
          <w:pStyle w:val="Footer"/>
          <w:jc w:val="center"/>
        </w:pPr>
        <w:r>
          <w:rPr>
            <w:noProof/>
          </w:rPr>
          <mc:AlternateContent>
            <mc:Choice Requires="wps">
              <w:drawing>
                <wp:inline distT="0" distB="0" distL="0" distR="0">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41DDEAD"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3C24A2" w:rsidRDefault="003C24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9032D" w:rsidRDefault="00990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17F" w:rsidRDefault="00B5617F" w:rsidP="00CE4517">
      <w:pPr>
        <w:spacing w:after="0" w:line="240" w:lineRule="auto"/>
      </w:pPr>
      <w:r>
        <w:separator/>
      </w:r>
    </w:p>
  </w:footnote>
  <w:footnote w:type="continuationSeparator" w:id="0">
    <w:p w:rsidR="00B5617F" w:rsidRDefault="00B5617F" w:rsidP="00CE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32D" w:rsidRDefault="0099032D" w:rsidP="0099032D">
    <w:pPr>
      <w:pStyle w:val="Footer"/>
      <w:jc w:val="center"/>
    </w:pPr>
    <w:r>
      <w:rPr>
        <w:noProof/>
      </w:rPr>
      <w:drawing>
        <wp:inline distT="0" distB="0" distL="0" distR="0">
          <wp:extent cx="499904"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ster-Tree-Transparent-(wo-words-wo-dollars).png"/>
                  <pic:cNvPicPr/>
                </pic:nvPicPr>
                <pic:blipFill>
                  <a:blip r:embed="rId1">
                    <a:extLst>
                      <a:ext uri="{28A0092B-C50C-407E-A947-70E740481C1C}">
                        <a14:useLocalDpi xmlns:a14="http://schemas.microsoft.com/office/drawing/2010/main" val="0"/>
                      </a:ext>
                    </a:extLst>
                  </a:blip>
                  <a:stretch>
                    <a:fillRect/>
                  </a:stretch>
                </pic:blipFill>
                <pic:spPr>
                  <a:xfrm>
                    <a:off x="0" y="0"/>
                    <a:ext cx="513674" cy="577455"/>
                  </a:xfrm>
                  <a:prstGeom prst="rect">
                    <a:avLst/>
                  </a:prstGeom>
                </pic:spPr>
              </pic:pic>
            </a:graphicData>
          </a:graphic>
        </wp:inline>
      </w:drawing>
    </w:r>
    <w:r w:rsidRPr="0099032D">
      <w:t xml:space="preserve"> </w:t>
    </w:r>
    <w:r w:rsidRPr="0099032D">
      <w:rPr>
        <w:b/>
      </w:rPr>
      <w:t>Mulholland Service, LLC</w:t>
    </w:r>
  </w:p>
  <w:p w:rsidR="0099032D" w:rsidRDefault="0099032D" w:rsidP="0099032D">
    <w:pPr>
      <w:pStyle w:val="Footer"/>
      <w:jc w:val="center"/>
    </w:pPr>
    <w:r>
      <w:t>8390 E Via De Ventura F110-254</w:t>
    </w:r>
  </w:p>
  <w:p w:rsidR="0099032D" w:rsidRDefault="0099032D" w:rsidP="0099032D">
    <w:pPr>
      <w:pStyle w:val="Footer"/>
      <w:jc w:val="center"/>
    </w:pPr>
    <w:r>
      <w:t>Scottsdale, AZ 85258</w:t>
    </w:r>
  </w:p>
  <w:p w:rsidR="00002C78" w:rsidRDefault="0099032D" w:rsidP="0099032D">
    <w:pPr>
      <w:pStyle w:val="Footer"/>
      <w:jc w:val="center"/>
    </w:pPr>
    <w:r>
      <w:t>833-522-5545</w:t>
    </w:r>
  </w:p>
  <w:p w:rsidR="003C24A2" w:rsidRDefault="003C24A2" w:rsidP="0099032D">
    <w:pPr>
      <w:pStyle w:val="Foot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28"/>
    <w:rsid w:val="00002C78"/>
    <w:rsid w:val="000143A6"/>
    <w:rsid w:val="00084DBB"/>
    <w:rsid w:val="000853B1"/>
    <w:rsid w:val="001D1EFC"/>
    <w:rsid w:val="00210E56"/>
    <w:rsid w:val="003021AE"/>
    <w:rsid w:val="00302ED5"/>
    <w:rsid w:val="00341E44"/>
    <w:rsid w:val="003427A5"/>
    <w:rsid w:val="003C24A2"/>
    <w:rsid w:val="003C77E8"/>
    <w:rsid w:val="00425188"/>
    <w:rsid w:val="004A1931"/>
    <w:rsid w:val="004D1459"/>
    <w:rsid w:val="004E36C0"/>
    <w:rsid w:val="00563146"/>
    <w:rsid w:val="005B7CD2"/>
    <w:rsid w:val="00665AC1"/>
    <w:rsid w:val="00666F34"/>
    <w:rsid w:val="006B311A"/>
    <w:rsid w:val="006F3195"/>
    <w:rsid w:val="007A295D"/>
    <w:rsid w:val="008474BA"/>
    <w:rsid w:val="00883361"/>
    <w:rsid w:val="009264E3"/>
    <w:rsid w:val="0094063C"/>
    <w:rsid w:val="0096201A"/>
    <w:rsid w:val="0099032D"/>
    <w:rsid w:val="00B4338F"/>
    <w:rsid w:val="00B5617F"/>
    <w:rsid w:val="00B95AEF"/>
    <w:rsid w:val="00C57428"/>
    <w:rsid w:val="00C80154"/>
    <w:rsid w:val="00C8188E"/>
    <w:rsid w:val="00CC4729"/>
    <w:rsid w:val="00CD451B"/>
    <w:rsid w:val="00CE4517"/>
    <w:rsid w:val="00D56EEC"/>
    <w:rsid w:val="00D64EDE"/>
    <w:rsid w:val="00D93A65"/>
    <w:rsid w:val="00D95015"/>
    <w:rsid w:val="00D95D40"/>
    <w:rsid w:val="00DC0B84"/>
    <w:rsid w:val="00E30EC2"/>
    <w:rsid w:val="00F93BE1"/>
    <w:rsid w:val="00FB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E902B"/>
  <w15:docId w15:val="{32EDDE2E-BA97-43D7-90C9-2666CD39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17"/>
  </w:style>
  <w:style w:type="paragraph" w:styleId="Footer">
    <w:name w:val="footer"/>
    <w:basedOn w:val="Normal"/>
    <w:link w:val="FooterChar"/>
    <w:uiPriority w:val="99"/>
    <w:unhideWhenUsed/>
    <w:rsid w:val="00CE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17"/>
  </w:style>
  <w:style w:type="paragraph" w:styleId="BalloonText">
    <w:name w:val="Balloon Text"/>
    <w:basedOn w:val="Normal"/>
    <w:link w:val="BalloonTextChar"/>
    <w:uiPriority w:val="99"/>
    <w:semiHidden/>
    <w:unhideWhenUsed/>
    <w:rsid w:val="00CE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49">
      <w:bodyDiv w:val="1"/>
      <w:marLeft w:val="0"/>
      <w:marRight w:val="0"/>
      <w:marTop w:val="0"/>
      <w:marBottom w:val="0"/>
      <w:divBdr>
        <w:top w:val="none" w:sz="0" w:space="0" w:color="auto"/>
        <w:left w:val="none" w:sz="0" w:space="0" w:color="auto"/>
        <w:bottom w:val="none" w:sz="0" w:space="0" w:color="auto"/>
        <w:right w:val="none" w:sz="0" w:space="0" w:color="auto"/>
      </w:divBdr>
    </w:div>
    <w:div w:id="284507567">
      <w:bodyDiv w:val="1"/>
      <w:marLeft w:val="0"/>
      <w:marRight w:val="0"/>
      <w:marTop w:val="0"/>
      <w:marBottom w:val="0"/>
      <w:divBdr>
        <w:top w:val="none" w:sz="0" w:space="0" w:color="auto"/>
        <w:left w:val="none" w:sz="0" w:space="0" w:color="auto"/>
        <w:bottom w:val="none" w:sz="0" w:space="0" w:color="auto"/>
        <w:right w:val="none" w:sz="0" w:space="0" w:color="auto"/>
      </w:divBdr>
    </w:div>
    <w:div w:id="587617545">
      <w:bodyDiv w:val="1"/>
      <w:marLeft w:val="0"/>
      <w:marRight w:val="0"/>
      <w:marTop w:val="0"/>
      <w:marBottom w:val="0"/>
      <w:divBdr>
        <w:top w:val="none" w:sz="0" w:space="0" w:color="auto"/>
        <w:left w:val="none" w:sz="0" w:space="0" w:color="auto"/>
        <w:bottom w:val="none" w:sz="0" w:space="0" w:color="auto"/>
        <w:right w:val="none" w:sz="0" w:space="0" w:color="auto"/>
      </w:divBdr>
    </w:div>
    <w:div w:id="615331887">
      <w:bodyDiv w:val="1"/>
      <w:marLeft w:val="0"/>
      <w:marRight w:val="0"/>
      <w:marTop w:val="0"/>
      <w:marBottom w:val="0"/>
      <w:divBdr>
        <w:top w:val="none" w:sz="0" w:space="0" w:color="auto"/>
        <w:left w:val="none" w:sz="0" w:space="0" w:color="auto"/>
        <w:bottom w:val="none" w:sz="0" w:space="0" w:color="auto"/>
        <w:right w:val="none" w:sz="0" w:space="0" w:color="auto"/>
      </w:divBdr>
    </w:div>
    <w:div w:id="693267038">
      <w:bodyDiv w:val="1"/>
      <w:marLeft w:val="0"/>
      <w:marRight w:val="0"/>
      <w:marTop w:val="0"/>
      <w:marBottom w:val="0"/>
      <w:divBdr>
        <w:top w:val="none" w:sz="0" w:space="0" w:color="auto"/>
        <w:left w:val="none" w:sz="0" w:space="0" w:color="auto"/>
        <w:bottom w:val="none" w:sz="0" w:space="0" w:color="auto"/>
        <w:right w:val="none" w:sz="0" w:space="0" w:color="auto"/>
      </w:divBdr>
    </w:div>
    <w:div w:id="948661674">
      <w:bodyDiv w:val="1"/>
      <w:marLeft w:val="0"/>
      <w:marRight w:val="0"/>
      <w:marTop w:val="0"/>
      <w:marBottom w:val="0"/>
      <w:divBdr>
        <w:top w:val="none" w:sz="0" w:space="0" w:color="auto"/>
        <w:left w:val="none" w:sz="0" w:space="0" w:color="auto"/>
        <w:bottom w:val="none" w:sz="0" w:space="0" w:color="auto"/>
        <w:right w:val="none" w:sz="0" w:space="0" w:color="auto"/>
      </w:divBdr>
    </w:div>
    <w:div w:id="1144355235">
      <w:bodyDiv w:val="1"/>
      <w:marLeft w:val="0"/>
      <w:marRight w:val="0"/>
      <w:marTop w:val="0"/>
      <w:marBottom w:val="0"/>
      <w:divBdr>
        <w:top w:val="none" w:sz="0" w:space="0" w:color="auto"/>
        <w:left w:val="none" w:sz="0" w:space="0" w:color="auto"/>
        <w:bottom w:val="none" w:sz="0" w:space="0" w:color="auto"/>
        <w:right w:val="none" w:sz="0" w:space="0" w:color="auto"/>
      </w:divBdr>
    </w:div>
    <w:div w:id="20997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07E6B-05AD-47E8-A981-C89012EB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sliva</dc:creator>
  <cp:lastModifiedBy>Steven Butala</cp:lastModifiedBy>
  <cp:revision>2</cp:revision>
  <cp:lastPrinted>2018-12-16T22:27:00Z</cp:lastPrinted>
  <dcterms:created xsi:type="dcterms:W3CDTF">2019-01-11T20:12:00Z</dcterms:created>
  <dcterms:modified xsi:type="dcterms:W3CDTF">2019-01-11T20:12:00Z</dcterms:modified>
</cp:coreProperties>
</file>